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027" w:rsidRPr="00625CC0" w:rsidRDefault="003D0F3D" w:rsidP="001E4F74">
      <w:pPr>
        <w:rPr>
          <w:rFonts w:cs="Arial"/>
          <w:b/>
          <w:sz w:val="40"/>
          <w:szCs w:val="40"/>
        </w:rPr>
      </w:pPr>
      <w:r w:rsidRPr="00625CC0">
        <w:rPr>
          <w:rFonts w:cs="Arial"/>
          <w:b/>
          <w:sz w:val="40"/>
          <w:szCs w:val="40"/>
        </w:rPr>
        <w:t>Programma Wetenschapsmiddag Mondriaan</w:t>
      </w:r>
    </w:p>
    <w:p w:rsidR="003D0F3D" w:rsidRPr="00625CC0" w:rsidRDefault="003D0F3D" w:rsidP="001E4F74">
      <w:pPr>
        <w:rPr>
          <w:rFonts w:cs="Arial"/>
        </w:rPr>
      </w:pPr>
    </w:p>
    <w:p w:rsidR="00B53AFF" w:rsidRPr="00625CC0" w:rsidRDefault="00B53AFF" w:rsidP="001E4F74">
      <w:pPr>
        <w:rPr>
          <w:rFonts w:cs="Arial"/>
          <w:b/>
          <w:sz w:val="28"/>
          <w:szCs w:val="28"/>
        </w:rPr>
      </w:pPr>
    </w:p>
    <w:p w:rsidR="0084544C" w:rsidRPr="00625CC0" w:rsidRDefault="0084544C" w:rsidP="001E4F74">
      <w:pPr>
        <w:rPr>
          <w:rFonts w:cs="Arial"/>
          <w:b/>
          <w:sz w:val="28"/>
          <w:szCs w:val="28"/>
        </w:rPr>
      </w:pPr>
    </w:p>
    <w:p w:rsidR="0084544C" w:rsidRPr="00625CC0" w:rsidRDefault="0084544C" w:rsidP="001E4F74">
      <w:pPr>
        <w:rPr>
          <w:rFonts w:cs="Arial"/>
          <w:b/>
          <w:sz w:val="28"/>
          <w:szCs w:val="28"/>
        </w:rPr>
      </w:pPr>
    </w:p>
    <w:p w:rsidR="003D0F3D" w:rsidRPr="00625CC0" w:rsidRDefault="003D0F3D" w:rsidP="001E4F74">
      <w:pPr>
        <w:rPr>
          <w:rFonts w:cs="Arial"/>
          <w:b/>
          <w:sz w:val="28"/>
          <w:szCs w:val="28"/>
        </w:rPr>
      </w:pPr>
      <w:r w:rsidRPr="00625CC0">
        <w:rPr>
          <w:rFonts w:cs="Arial"/>
          <w:b/>
          <w:sz w:val="28"/>
          <w:szCs w:val="28"/>
        </w:rPr>
        <w:t xml:space="preserve">Dinsdag </w:t>
      </w:r>
      <w:r w:rsidR="00D3100D" w:rsidRPr="00625CC0">
        <w:rPr>
          <w:rFonts w:cs="Arial"/>
          <w:b/>
          <w:sz w:val="28"/>
          <w:szCs w:val="28"/>
        </w:rPr>
        <w:t>3 december 2019</w:t>
      </w:r>
    </w:p>
    <w:p w:rsidR="003D0F3D" w:rsidRPr="00625CC0" w:rsidRDefault="003D0F3D" w:rsidP="001E4F74">
      <w:pPr>
        <w:rPr>
          <w:rFonts w:cs="Arial"/>
          <w:i/>
          <w:sz w:val="28"/>
          <w:szCs w:val="28"/>
        </w:rPr>
      </w:pPr>
      <w:r w:rsidRPr="00625CC0">
        <w:rPr>
          <w:rFonts w:cs="Arial"/>
          <w:i/>
          <w:sz w:val="28"/>
          <w:szCs w:val="28"/>
        </w:rPr>
        <w:t>Filmzaal, JFK Heerlen</w:t>
      </w:r>
    </w:p>
    <w:p w:rsidR="00B53AFF" w:rsidRPr="00625CC0" w:rsidRDefault="00B53AFF" w:rsidP="001E4F74">
      <w:pPr>
        <w:rPr>
          <w:rFonts w:cs="Arial"/>
        </w:rPr>
      </w:pPr>
    </w:p>
    <w:p w:rsidR="003D0F3D" w:rsidRPr="00625CC0" w:rsidRDefault="003D0F3D" w:rsidP="001E4F74">
      <w:pPr>
        <w:rPr>
          <w:rFonts w:cs="Arial"/>
        </w:rPr>
      </w:pPr>
    </w:p>
    <w:p w:rsidR="003D0F3D" w:rsidRPr="00625CC0" w:rsidRDefault="003D0F3D" w:rsidP="001E4F74">
      <w:pPr>
        <w:rPr>
          <w:rFonts w:cs="Arial"/>
          <w:sz w:val="24"/>
          <w:szCs w:val="24"/>
        </w:rPr>
      </w:pPr>
      <w:r w:rsidRPr="00625CC0">
        <w:rPr>
          <w:rFonts w:cs="Arial"/>
          <w:sz w:val="24"/>
          <w:szCs w:val="24"/>
        </w:rPr>
        <w:t>14.45-15.00</w:t>
      </w:r>
      <w:r w:rsidRPr="00625CC0">
        <w:rPr>
          <w:rFonts w:cs="Arial"/>
          <w:sz w:val="24"/>
          <w:szCs w:val="24"/>
        </w:rPr>
        <w:tab/>
        <w:t>Inloop</w:t>
      </w:r>
    </w:p>
    <w:p w:rsidR="003D0F3D" w:rsidRPr="00625CC0" w:rsidRDefault="003D0F3D" w:rsidP="001E4F74">
      <w:pPr>
        <w:rPr>
          <w:rFonts w:cs="Arial"/>
          <w:sz w:val="24"/>
          <w:szCs w:val="24"/>
        </w:rPr>
      </w:pPr>
    </w:p>
    <w:p w:rsidR="003D0F3D" w:rsidRPr="00625CC0" w:rsidRDefault="003D0F3D" w:rsidP="001E4F74">
      <w:pPr>
        <w:rPr>
          <w:rFonts w:cs="Arial"/>
          <w:sz w:val="24"/>
          <w:szCs w:val="24"/>
        </w:rPr>
      </w:pPr>
      <w:r w:rsidRPr="00625CC0">
        <w:rPr>
          <w:rFonts w:cs="Arial"/>
          <w:sz w:val="24"/>
          <w:szCs w:val="24"/>
        </w:rPr>
        <w:t>15.00-15.10</w:t>
      </w:r>
      <w:r w:rsidRPr="00625CC0">
        <w:rPr>
          <w:rFonts w:cs="Arial"/>
          <w:sz w:val="24"/>
          <w:szCs w:val="24"/>
        </w:rPr>
        <w:tab/>
      </w:r>
      <w:r w:rsidR="00B825C2" w:rsidRPr="00625CC0">
        <w:rPr>
          <w:rFonts w:cs="Arial"/>
          <w:sz w:val="24"/>
          <w:szCs w:val="24"/>
        </w:rPr>
        <w:t>Opening en welkom</w:t>
      </w:r>
    </w:p>
    <w:p w:rsidR="003D0F3D" w:rsidRPr="00625CC0" w:rsidRDefault="003D0F3D" w:rsidP="001E4F74">
      <w:pPr>
        <w:rPr>
          <w:rFonts w:cs="Arial"/>
          <w:sz w:val="24"/>
          <w:szCs w:val="24"/>
        </w:rPr>
      </w:pPr>
      <w:r w:rsidRPr="00625CC0">
        <w:rPr>
          <w:rFonts w:cs="Arial"/>
          <w:sz w:val="24"/>
          <w:szCs w:val="24"/>
        </w:rPr>
        <w:tab/>
      </w:r>
      <w:r w:rsidRPr="00625CC0">
        <w:rPr>
          <w:rFonts w:cs="Arial"/>
          <w:sz w:val="24"/>
          <w:szCs w:val="24"/>
        </w:rPr>
        <w:tab/>
      </w:r>
      <w:r w:rsidR="00B4476E" w:rsidRPr="00625CC0">
        <w:rPr>
          <w:rFonts w:cs="Arial"/>
          <w:sz w:val="24"/>
          <w:szCs w:val="24"/>
        </w:rPr>
        <w:t>Kittie D’Hoine</w:t>
      </w:r>
      <w:r w:rsidRPr="00625CC0">
        <w:rPr>
          <w:rFonts w:cs="Arial"/>
          <w:sz w:val="24"/>
          <w:szCs w:val="24"/>
        </w:rPr>
        <w:t xml:space="preserve">, </w:t>
      </w:r>
      <w:r w:rsidR="00B4476E" w:rsidRPr="00625CC0">
        <w:rPr>
          <w:rFonts w:cs="Arial"/>
          <w:sz w:val="24"/>
          <w:szCs w:val="24"/>
        </w:rPr>
        <w:t>lid raad van b</w:t>
      </w:r>
      <w:r w:rsidRPr="00625CC0">
        <w:rPr>
          <w:rFonts w:cs="Arial"/>
          <w:sz w:val="24"/>
          <w:szCs w:val="24"/>
        </w:rPr>
        <w:t>estuur Mondriaan</w:t>
      </w:r>
    </w:p>
    <w:p w:rsidR="003D0F3D" w:rsidRPr="00625CC0" w:rsidRDefault="003D0F3D" w:rsidP="001E4F74">
      <w:pPr>
        <w:rPr>
          <w:rFonts w:cs="Arial"/>
          <w:sz w:val="24"/>
          <w:szCs w:val="24"/>
        </w:rPr>
      </w:pPr>
    </w:p>
    <w:p w:rsidR="003D0F3D" w:rsidRPr="00625CC0" w:rsidRDefault="003D0F3D" w:rsidP="003D0F3D">
      <w:pPr>
        <w:rPr>
          <w:rFonts w:cs="Arial"/>
          <w:sz w:val="24"/>
          <w:szCs w:val="24"/>
        </w:rPr>
      </w:pPr>
      <w:r w:rsidRPr="00625CC0">
        <w:rPr>
          <w:rFonts w:cs="Arial"/>
          <w:sz w:val="24"/>
          <w:szCs w:val="24"/>
        </w:rPr>
        <w:t>15.15-15.35</w:t>
      </w:r>
      <w:r w:rsidRPr="00625CC0">
        <w:rPr>
          <w:rFonts w:cs="Arial"/>
          <w:sz w:val="24"/>
          <w:szCs w:val="24"/>
        </w:rPr>
        <w:tab/>
      </w:r>
      <w:proofErr w:type="spellStart"/>
      <w:r w:rsidR="00D3100D" w:rsidRPr="00625CC0">
        <w:rPr>
          <w:rFonts w:cs="Arial"/>
          <w:sz w:val="24"/>
          <w:szCs w:val="24"/>
        </w:rPr>
        <w:t>Transforensische</w:t>
      </w:r>
      <w:proofErr w:type="spellEnd"/>
      <w:r w:rsidR="00D3100D" w:rsidRPr="00625CC0">
        <w:rPr>
          <w:rFonts w:cs="Arial"/>
          <w:sz w:val="24"/>
          <w:szCs w:val="24"/>
        </w:rPr>
        <w:t xml:space="preserve"> psychiatrie</w:t>
      </w:r>
    </w:p>
    <w:p w:rsidR="003D0F3D" w:rsidRPr="00625CC0" w:rsidRDefault="00756D02" w:rsidP="003D0F3D">
      <w:pPr>
        <w:ind w:left="708" w:firstLine="708"/>
        <w:rPr>
          <w:rFonts w:cs="Arial"/>
          <w:i/>
          <w:sz w:val="24"/>
          <w:szCs w:val="24"/>
        </w:rPr>
      </w:pPr>
      <w:r w:rsidRPr="00625CC0">
        <w:rPr>
          <w:rFonts w:cs="Arial"/>
          <w:i/>
          <w:sz w:val="24"/>
          <w:szCs w:val="24"/>
        </w:rPr>
        <w:t>Prof. d</w:t>
      </w:r>
      <w:r w:rsidR="00B4476E" w:rsidRPr="00625CC0">
        <w:rPr>
          <w:rFonts w:cs="Arial"/>
          <w:i/>
          <w:sz w:val="24"/>
          <w:szCs w:val="24"/>
        </w:rPr>
        <w:t xml:space="preserve">r. </w:t>
      </w:r>
      <w:r w:rsidR="00D3100D" w:rsidRPr="00625CC0">
        <w:rPr>
          <w:rFonts w:cs="Arial"/>
          <w:i/>
          <w:sz w:val="24"/>
          <w:szCs w:val="24"/>
        </w:rPr>
        <w:t>Joost à Campo</w:t>
      </w:r>
      <w:r w:rsidR="001429DA" w:rsidRPr="00625CC0">
        <w:rPr>
          <w:rFonts w:cs="Arial"/>
          <w:i/>
          <w:sz w:val="24"/>
          <w:szCs w:val="24"/>
        </w:rPr>
        <w:t xml:space="preserve">, </w:t>
      </w:r>
      <w:r w:rsidR="00D3100D" w:rsidRPr="00625CC0">
        <w:rPr>
          <w:rFonts w:cs="Arial"/>
          <w:i/>
          <w:sz w:val="24"/>
          <w:szCs w:val="24"/>
        </w:rPr>
        <w:t>Psychiater</w:t>
      </w:r>
    </w:p>
    <w:p w:rsidR="00625CC0" w:rsidRPr="00625CC0" w:rsidRDefault="00625CC0" w:rsidP="003D0F3D">
      <w:pPr>
        <w:ind w:left="708" w:firstLine="708"/>
        <w:rPr>
          <w:rFonts w:cs="Arial"/>
          <w:i/>
          <w:sz w:val="24"/>
          <w:szCs w:val="24"/>
        </w:rPr>
      </w:pPr>
    </w:p>
    <w:p w:rsidR="00625CC0" w:rsidRPr="00625CC0" w:rsidRDefault="00625CC0" w:rsidP="00625CC0">
      <w:pPr>
        <w:spacing w:line="360" w:lineRule="auto"/>
        <w:rPr>
          <w:rFonts w:cs="Arial"/>
          <w:sz w:val="18"/>
          <w:szCs w:val="18"/>
        </w:rPr>
      </w:pPr>
      <w:proofErr w:type="spellStart"/>
      <w:r w:rsidRPr="00625CC0">
        <w:rPr>
          <w:rFonts w:cs="Arial"/>
          <w:sz w:val="18"/>
          <w:szCs w:val="18"/>
        </w:rPr>
        <w:t>Transforensische</w:t>
      </w:r>
      <w:proofErr w:type="spellEnd"/>
      <w:r w:rsidRPr="00625CC0">
        <w:rPr>
          <w:rFonts w:cs="Arial"/>
          <w:sz w:val="18"/>
          <w:szCs w:val="18"/>
        </w:rPr>
        <w:t xml:space="preserve"> Psychiatrie is een nieuw onderzoeks- en behandeldomein. Het richt zich op mensen met ernstige waarneming-, denk-, stemming en/of gedragsstoornissen met daaraan gekoppeld disruptief gedrag. Ze vallen vooralsnog buiten het strafrecht doch dreigen zonder adequate behandelinterventie te criminaliseren. In feite behoeven ze een behandelkader met de voor de forensische psychiatrie kenmerkende aandacht voor delict-preventie. Ze zijn een maat te groot voor de reguliere GGZ en vooralsnog niet door Politie en Justitie binnen een Forensisch zorgkader geplaatst. Vaak heeft dit simpel te maken met zaken als, het doen van aangifte, of niet. De toebedeling van patiënten aan reguliere GGZ of het Forensische zorgdomein is in hoge mate arbitrair. In de reguliere kliniek hebben gedwongen opgenomen patiënten vaak eenzelfde profiel als in de forensische kliniek. In de reguliere GGZ is echter geen aandacht voor risicotaxatie en delict-preventie. Het is dan wachten op ongelukken. </w:t>
      </w:r>
    </w:p>
    <w:p w:rsidR="00625CC0" w:rsidRPr="00625CC0" w:rsidRDefault="00625CC0" w:rsidP="00625CC0">
      <w:pPr>
        <w:spacing w:line="360" w:lineRule="auto"/>
        <w:rPr>
          <w:rFonts w:cs="Arial"/>
          <w:sz w:val="18"/>
          <w:szCs w:val="18"/>
        </w:rPr>
      </w:pPr>
    </w:p>
    <w:p w:rsidR="00625CC0" w:rsidRPr="00625CC0" w:rsidRDefault="00625CC0" w:rsidP="00625CC0">
      <w:pPr>
        <w:spacing w:line="360" w:lineRule="auto"/>
        <w:rPr>
          <w:rFonts w:cs="Arial"/>
        </w:rPr>
      </w:pPr>
      <w:proofErr w:type="spellStart"/>
      <w:r w:rsidRPr="00625CC0">
        <w:rPr>
          <w:rFonts w:cs="Arial"/>
          <w:sz w:val="18"/>
          <w:szCs w:val="18"/>
        </w:rPr>
        <w:t>Transforensische</w:t>
      </w:r>
      <w:proofErr w:type="spellEnd"/>
      <w:r w:rsidRPr="00625CC0">
        <w:rPr>
          <w:rFonts w:cs="Arial"/>
          <w:sz w:val="18"/>
          <w:szCs w:val="18"/>
        </w:rPr>
        <w:t xml:space="preserve"> Psychiatrie overbrugt de kloof tussen de reguliere en forensische psychiatrie. Er is</w:t>
      </w:r>
      <w:r w:rsidRPr="00625CC0">
        <w:rPr>
          <w:rFonts w:cs="Arial"/>
        </w:rPr>
        <w:t xml:space="preserve"> </w:t>
      </w:r>
      <w:r w:rsidRPr="00625CC0">
        <w:rPr>
          <w:rFonts w:cs="Arial"/>
          <w:sz w:val="18"/>
          <w:szCs w:val="18"/>
        </w:rPr>
        <w:t>daarbinnen  aandacht voor zowel de psychopathologie alsook voor delict-preventie</w:t>
      </w:r>
    </w:p>
    <w:p w:rsidR="003D0F3D" w:rsidRPr="00625CC0" w:rsidRDefault="003D0F3D" w:rsidP="003D0F3D">
      <w:pPr>
        <w:rPr>
          <w:rFonts w:cs="Arial"/>
          <w:sz w:val="24"/>
          <w:szCs w:val="24"/>
        </w:rPr>
      </w:pPr>
    </w:p>
    <w:p w:rsidR="003D0F3D" w:rsidRPr="00625CC0" w:rsidRDefault="003D0F3D" w:rsidP="003D0F3D">
      <w:pPr>
        <w:rPr>
          <w:rFonts w:cs="Arial"/>
          <w:sz w:val="24"/>
          <w:szCs w:val="24"/>
        </w:rPr>
      </w:pPr>
      <w:r w:rsidRPr="00625CC0">
        <w:rPr>
          <w:rFonts w:cs="Arial"/>
          <w:sz w:val="24"/>
          <w:szCs w:val="24"/>
        </w:rPr>
        <w:t>15.35-16.00</w:t>
      </w:r>
      <w:r w:rsidRPr="00625CC0">
        <w:rPr>
          <w:rFonts w:cs="Arial"/>
          <w:sz w:val="24"/>
          <w:szCs w:val="24"/>
        </w:rPr>
        <w:tab/>
      </w:r>
      <w:r w:rsidR="00D3100D" w:rsidRPr="00625CC0">
        <w:rPr>
          <w:rFonts w:cs="Arial"/>
          <w:sz w:val="24"/>
          <w:szCs w:val="24"/>
        </w:rPr>
        <w:t xml:space="preserve">Monitoring risk assessment on </w:t>
      </w:r>
      <w:proofErr w:type="spellStart"/>
      <w:r w:rsidR="00D3100D" w:rsidRPr="00625CC0">
        <w:rPr>
          <w:rFonts w:cs="Arial"/>
          <w:sz w:val="24"/>
          <w:szCs w:val="24"/>
        </w:rPr>
        <w:t>an</w:t>
      </w:r>
      <w:proofErr w:type="spellEnd"/>
      <w:r w:rsidR="00D3100D" w:rsidRPr="00625CC0">
        <w:rPr>
          <w:rFonts w:cs="Arial"/>
          <w:sz w:val="24"/>
          <w:szCs w:val="24"/>
        </w:rPr>
        <w:t xml:space="preserve"> acute </w:t>
      </w:r>
      <w:proofErr w:type="spellStart"/>
      <w:r w:rsidR="00D3100D" w:rsidRPr="00625CC0">
        <w:rPr>
          <w:rFonts w:cs="Arial"/>
          <w:sz w:val="24"/>
          <w:szCs w:val="24"/>
        </w:rPr>
        <w:t>psychiatric</w:t>
      </w:r>
      <w:proofErr w:type="spellEnd"/>
      <w:r w:rsidR="00D3100D" w:rsidRPr="00625CC0">
        <w:rPr>
          <w:rFonts w:cs="Arial"/>
          <w:sz w:val="24"/>
          <w:szCs w:val="24"/>
        </w:rPr>
        <w:t xml:space="preserve"> </w:t>
      </w:r>
      <w:proofErr w:type="spellStart"/>
      <w:r w:rsidR="00D3100D" w:rsidRPr="00625CC0">
        <w:rPr>
          <w:rFonts w:cs="Arial"/>
          <w:sz w:val="24"/>
          <w:szCs w:val="24"/>
        </w:rPr>
        <w:t>ward</w:t>
      </w:r>
      <w:proofErr w:type="spellEnd"/>
      <w:r w:rsidR="00D3100D" w:rsidRPr="00625CC0">
        <w:rPr>
          <w:rFonts w:cs="Arial"/>
          <w:sz w:val="24"/>
          <w:szCs w:val="24"/>
        </w:rPr>
        <w:t xml:space="preserve">: </w:t>
      </w:r>
      <w:proofErr w:type="spellStart"/>
      <w:r w:rsidR="00D3100D" w:rsidRPr="00625CC0">
        <w:rPr>
          <w:rFonts w:cs="Arial"/>
          <w:sz w:val="24"/>
          <w:szCs w:val="24"/>
        </w:rPr>
        <w:t>effects</w:t>
      </w:r>
      <w:proofErr w:type="spellEnd"/>
      <w:r w:rsidR="00D3100D" w:rsidRPr="00625CC0">
        <w:rPr>
          <w:rFonts w:cs="Arial"/>
          <w:sz w:val="24"/>
          <w:szCs w:val="24"/>
        </w:rPr>
        <w:t xml:space="preserve"> </w:t>
      </w:r>
      <w:r w:rsidR="00D3100D" w:rsidRPr="00625CC0">
        <w:rPr>
          <w:rFonts w:cs="Arial"/>
          <w:sz w:val="24"/>
          <w:szCs w:val="24"/>
        </w:rPr>
        <w:tab/>
      </w:r>
      <w:r w:rsidR="00D3100D" w:rsidRPr="00625CC0">
        <w:rPr>
          <w:rFonts w:cs="Arial"/>
          <w:sz w:val="24"/>
          <w:szCs w:val="24"/>
        </w:rPr>
        <w:tab/>
      </w:r>
      <w:r w:rsidR="000A091D" w:rsidRPr="00625CC0">
        <w:rPr>
          <w:rFonts w:cs="Arial"/>
          <w:sz w:val="24"/>
          <w:szCs w:val="24"/>
        </w:rPr>
        <w:tab/>
      </w:r>
      <w:r w:rsidR="00D3100D" w:rsidRPr="00625CC0">
        <w:rPr>
          <w:rFonts w:cs="Arial"/>
          <w:sz w:val="24"/>
          <w:szCs w:val="24"/>
        </w:rPr>
        <w:t xml:space="preserve">on </w:t>
      </w:r>
      <w:proofErr w:type="spellStart"/>
      <w:r w:rsidR="00D3100D" w:rsidRPr="00625CC0">
        <w:rPr>
          <w:rFonts w:cs="Arial"/>
          <w:sz w:val="24"/>
          <w:szCs w:val="24"/>
        </w:rPr>
        <w:t>aggression</w:t>
      </w:r>
      <w:proofErr w:type="spellEnd"/>
      <w:r w:rsidR="00D3100D" w:rsidRPr="00625CC0">
        <w:rPr>
          <w:rFonts w:cs="Arial"/>
          <w:sz w:val="24"/>
          <w:szCs w:val="24"/>
        </w:rPr>
        <w:t xml:space="preserve">, </w:t>
      </w:r>
      <w:proofErr w:type="spellStart"/>
      <w:r w:rsidR="00D3100D" w:rsidRPr="00625CC0">
        <w:rPr>
          <w:rFonts w:cs="Arial"/>
          <w:sz w:val="24"/>
          <w:szCs w:val="24"/>
        </w:rPr>
        <w:t>seclusion</w:t>
      </w:r>
      <w:proofErr w:type="spellEnd"/>
      <w:r w:rsidR="00D3100D" w:rsidRPr="00625CC0">
        <w:rPr>
          <w:rFonts w:cs="Arial"/>
          <w:sz w:val="24"/>
          <w:szCs w:val="24"/>
        </w:rPr>
        <w:t xml:space="preserve"> </w:t>
      </w:r>
      <w:proofErr w:type="spellStart"/>
      <w:r w:rsidR="00D3100D" w:rsidRPr="00625CC0">
        <w:rPr>
          <w:rFonts w:cs="Arial"/>
          <w:sz w:val="24"/>
          <w:szCs w:val="24"/>
        </w:rPr>
        <w:t>and</w:t>
      </w:r>
      <w:proofErr w:type="spellEnd"/>
      <w:r w:rsidR="00D3100D" w:rsidRPr="00625CC0">
        <w:rPr>
          <w:rFonts w:cs="Arial"/>
          <w:sz w:val="24"/>
          <w:szCs w:val="24"/>
        </w:rPr>
        <w:t xml:space="preserve"> nurse </w:t>
      </w:r>
      <w:proofErr w:type="spellStart"/>
      <w:r w:rsidR="00D3100D" w:rsidRPr="00625CC0">
        <w:rPr>
          <w:rFonts w:cs="Arial"/>
          <w:sz w:val="24"/>
          <w:szCs w:val="24"/>
        </w:rPr>
        <w:t>behaviour</w:t>
      </w:r>
      <w:proofErr w:type="spellEnd"/>
    </w:p>
    <w:p w:rsidR="00C77821" w:rsidRPr="00625CC0" w:rsidRDefault="001429DA" w:rsidP="003D0F3D">
      <w:pPr>
        <w:rPr>
          <w:rFonts w:cs="Arial"/>
          <w:i/>
          <w:sz w:val="24"/>
          <w:szCs w:val="24"/>
        </w:rPr>
      </w:pPr>
      <w:r w:rsidRPr="00625CC0">
        <w:rPr>
          <w:rFonts w:cs="Arial"/>
          <w:sz w:val="24"/>
          <w:szCs w:val="24"/>
        </w:rPr>
        <w:tab/>
      </w:r>
      <w:r w:rsidRPr="00625CC0">
        <w:rPr>
          <w:rFonts w:cs="Arial"/>
          <w:sz w:val="24"/>
          <w:szCs w:val="24"/>
        </w:rPr>
        <w:tab/>
      </w:r>
      <w:r w:rsidR="00D3100D" w:rsidRPr="00625CC0">
        <w:rPr>
          <w:rFonts w:cs="Arial"/>
          <w:i/>
          <w:sz w:val="24"/>
          <w:szCs w:val="24"/>
        </w:rPr>
        <w:t xml:space="preserve">Esther </w:t>
      </w:r>
      <w:proofErr w:type="spellStart"/>
      <w:r w:rsidR="00D3100D" w:rsidRPr="00625CC0">
        <w:rPr>
          <w:rFonts w:cs="Arial"/>
          <w:i/>
          <w:sz w:val="24"/>
          <w:szCs w:val="24"/>
        </w:rPr>
        <w:t>Feron</w:t>
      </w:r>
      <w:proofErr w:type="spellEnd"/>
      <w:r w:rsidRPr="00625CC0">
        <w:rPr>
          <w:rFonts w:cs="Arial"/>
          <w:i/>
          <w:sz w:val="24"/>
          <w:szCs w:val="24"/>
        </w:rPr>
        <w:t xml:space="preserve">, </w:t>
      </w:r>
      <w:r w:rsidR="00D3100D" w:rsidRPr="00625CC0">
        <w:rPr>
          <w:rFonts w:cs="Arial"/>
          <w:i/>
          <w:sz w:val="24"/>
          <w:szCs w:val="24"/>
        </w:rPr>
        <w:t>GZ-psycholoog in opleiding tot specialist</w:t>
      </w:r>
    </w:p>
    <w:p w:rsidR="00625CC0" w:rsidRPr="00625CC0" w:rsidRDefault="00625CC0" w:rsidP="003D0F3D">
      <w:pPr>
        <w:rPr>
          <w:rFonts w:cs="Arial"/>
          <w:i/>
          <w:sz w:val="24"/>
          <w:szCs w:val="24"/>
        </w:rPr>
      </w:pPr>
    </w:p>
    <w:p w:rsidR="00625CC0" w:rsidRPr="00625CC0" w:rsidRDefault="00625CC0" w:rsidP="00625CC0">
      <w:pPr>
        <w:spacing w:line="360" w:lineRule="auto"/>
        <w:rPr>
          <w:rFonts w:cs="Arial"/>
          <w:sz w:val="18"/>
          <w:szCs w:val="18"/>
          <w:lang w:val="en-GB"/>
        </w:rPr>
      </w:pPr>
      <w:r w:rsidRPr="00625CC0">
        <w:rPr>
          <w:rFonts w:cs="Arial"/>
          <w:sz w:val="18"/>
          <w:szCs w:val="18"/>
          <w:lang w:val="en-GB"/>
        </w:rPr>
        <w:t xml:space="preserve">Evidence of risk assessment procedures is scarce and inconclusive. The aim of this study is to evaluate the effects of risk assessment on aggression and the use of coercive interventions in an acute psychiatric admission setting. In addition, we evaluated nurse behaviour before and after the use of risk assessment. To take the fluctuations with regard to aggression and coercive interventions into account we allowed 26 weeks for baseline measurements, followed by a 26 weeks steady-state period after the implementation of the risk assessment instrument. </w:t>
      </w:r>
    </w:p>
    <w:p w:rsidR="00C77821" w:rsidRPr="00625CC0" w:rsidRDefault="00C77821" w:rsidP="003D0F3D">
      <w:pPr>
        <w:rPr>
          <w:rFonts w:cs="Arial"/>
          <w:sz w:val="24"/>
          <w:szCs w:val="24"/>
        </w:rPr>
      </w:pPr>
    </w:p>
    <w:p w:rsidR="00C77821" w:rsidRPr="00625CC0" w:rsidRDefault="00C77821" w:rsidP="003D0F3D">
      <w:pPr>
        <w:rPr>
          <w:rFonts w:cs="Arial"/>
          <w:sz w:val="24"/>
          <w:szCs w:val="24"/>
        </w:rPr>
      </w:pPr>
      <w:r w:rsidRPr="00625CC0">
        <w:rPr>
          <w:rFonts w:cs="Arial"/>
          <w:sz w:val="24"/>
          <w:szCs w:val="24"/>
        </w:rPr>
        <w:t>16.00-16.10</w:t>
      </w:r>
      <w:r w:rsidRPr="00625CC0">
        <w:rPr>
          <w:rFonts w:cs="Arial"/>
          <w:sz w:val="24"/>
          <w:szCs w:val="24"/>
        </w:rPr>
        <w:tab/>
        <w:t>Pauze</w:t>
      </w:r>
    </w:p>
    <w:p w:rsidR="00C77821" w:rsidRDefault="00C77821" w:rsidP="003D0F3D">
      <w:pPr>
        <w:rPr>
          <w:rFonts w:cs="Arial"/>
          <w:sz w:val="24"/>
          <w:szCs w:val="24"/>
        </w:rPr>
      </w:pPr>
    </w:p>
    <w:p w:rsidR="00625CC0" w:rsidRDefault="00625CC0" w:rsidP="003D0F3D">
      <w:pPr>
        <w:rPr>
          <w:rFonts w:cs="Arial"/>
          <w:sz w:val="24"/>
          <w:szCs w:val="24"/>
        </w:rPr>
      </w:pPr>
    </w:p>
    <w:p w:rsidR="00625CC0" w:rsidRDefault="00625CC0" w:rsidP="003D0F3D">
      <w:pPr>
        <w:rPr>
          <w:rFonts w:cs="Arial"/>
          <w:sz w:val="24"/>
          <w:szCs w:val="24"/>
        </w:rPr>
      </w:pPr>
    </w:p>
    <w:p w:rsidR="00625CC0" w:rsidRPr="00625CC0" w:rsidRDefault="00625CC0" w:rsidP="003D0F3D">
      <w:pPr>
        <w:rPr>
          <w:rFonts w:cs="Arial"/>
          <w:sz w:val="24"/>
          <w:szCs w:val="24"/>
        </w:rPr>
      </w:pPr>
    </w:p>
    <w:p w:rsidR="00C77821" w:rsidRPr="00625CC0" w:rsidRDefault="00C77821" w:rsidP="00C77821">
      <w:pPr>
        <w:ind w:left="1410" w:hanging="1410"/>
        <w:rPr>
          <w:rFonts w:cs="Arial"/>
          <w:sz w:val="24"/>
          <w:szCs w:val="24"/>
        </w:rPr>
      </w:pPr>
      <w:r w:rsidRPr="00625CC0">
        <w:rPr>
          <w:rFonts w:cs="Arial"/>
          <w:sz w:val="24"/>
          <w:szCs w:val="24"/>
        </w:rPr>
        <w:lastRenderedPageBreak/>
        <w:t>16.10-16.30</w:t>
      </w:r>
      <w:r w:rsidRPr="00625CC0">
        <w:rPr>
          <w:rFonts w:cs="Arial"/>
          <w:sz w:val="24"/>
          <w:szCs w:val="24"/>
        </w:rPr>
        <w:tab/>
      </w:r>
      <w:r w:rsidR="00D3100D" w:rsidRPr="00625CC0">
        <w:rPr>
          <w:rFonts w:cs="Arial"/>
          <w:sz w:val="24"/>
          <w:szCs w:val="24"/>
        </w:rPr>
        <w:t>Persoonlijkheidsstoornissen bij ouderen: de huidige stand</w:t>
      </w:r>
    </w:p>
    <w:p w:rsidR="00C77821" w:rsidRPr="00625CC0" w:rsidRDefault="00C77821" w:rsidP="00C77821">
      <w:pPr>
        <w:ind w:left="1410" w:hanging="1410"/>
        <w:rPr>
          <w:rFonts w:cs="Arial"/>
          <w:i/>
          <w:sz w:val="24"/>
          <w:szCs w:val="24"/>
        </w:rPr>
      </w:pPr>
      <w:r w:rsidRPr="00625CC0">
        <w:rPr>
          <w:rFonts w:cs="Arial"/>
          <w:sz w:val="24"/>
          <w:szCs w:val="24"/>
        </w:rPr>
        <w:tab/>
      </w:r>
      <w:r w:rsidRPr="00625CC0">
        <w:rPr>
          <w:rFonts w:cs="Arial"/>
          <w:sz w:val="24"/>
          <w:szCs w:val="24"/>
        </w:rPr>
        <w:tab/>
      </w:r>
      <w:r w:rsidR="00756D02" w:rsidRPr="00625CC0">
        <w:rPr>
          <w:rFonts w:cs="Arial"/>
          <w:i/>
          <w:sz w:val="24"/>
          <w:szCs w:val="24"/>
        </w:rPr>
        <w:t>Prof. d</w:t>
      </w:r>
      <w:r w:rsidR="00B4476E" w:rsidRPr="00625CC0">
        <w:rPr>
          <w:rFonts w:cs="Arial"/>
          <w:i/>
          <w:sz w:val="24"/>
          <w:szCs w:val="24"/>
        </w:rPr>
        <w:t>r.</w:t>
      </w:r>
      <w:r w:rsidR="00B4476E" w:rsidRPr="00625CC0">
        <w:rPr>
          <w:rFonts w:cs="Arial"/>
          <w:sz w:val="24"/>
          <w:szCs w:val="24"/>
        </w:rPr>
        <w:t xml:space="preserve"> </w:t>
      </w:r>
      <w:r w:rsidR="00D3100D" w:rsidRPr="00625CC0">
        <w:rPr>
          <w:rFonts w:cs="Arial"/>
          <w:i/>
          <w:sz w:val="24"/>
          <w:szCs w:val="24"/>
        </w:rPr>
        <w:t>Bas van Alphen</w:t>
      </w:r>
      <w:r w:rsidRPr="00625CC0">
        <w:rPr>
          <w:rFonts w:cs="Arial"/>
          <w:i/>
          <w:sz w:val="24"/>
          <w:szCs w:val="24"/>
        </w:rPr>
        <w:t xml:space="preserve">, </w:t>
      </w:r>
      <w:r w:rsidR="00756D02" w:rsidRPr="00625CC0">
        <w:rPr>
          <w:rFonts w:cs="Arial"/>
          <w:i/>
          <w:sz w:val="24"/>
          <w:szCs w:val="24"/>
        </w:rPr>
        <w:t>GZ-psycholoog</w:t>
      </w:r>
      <w:r w:rsidR="004A7DF4" w:rsidRPr="00625CC0">
        <w:rPr>
          <w:rFonts w:cs="Arial"/>
          <w:i/>
          <w:sz w:val="24"/>
          <w:szCs w:val="24"/>
        </w:rPr>
        <w:t>, manager topklinisch centrum voor ouderen met persoonlijkheidsstoornissen</w:t>
      </w:r>
    </w:p>
    <w:p w:rsidR="00C77821" w:rsidRPr="00625CC0" w:rsidRDefault="00C77821" w:rsidP="00625CC0">
      <w:pPr>
        <w:ind w:left="1410" w:hanging="1410"/>
        <w:rPr>
          <w:rFonts w:cs="Arial"/>
          <w:bCs/>
          <w:sz w:val="24"/>
          <w:szCs w:val="24"/>
        </w:rPr>
      </w:pPr>
    </w:p>
    <w:p w:rsidR="00625CC0" w:rsidRPr="00625CC0" w:rsidRDefault="00625CC0" w:rsidP="00625CC0">
      <w:pPr>
        <w:ind w:left="1410" w:hanging="1410"/>
        <w:rPr>
          <w:rFonts w:cs="Arial"/>
          <w:sz w:val="18"/>
          <w:szCs w:val="18"/>
          <w:lang w:eastAsia="en-US"/>
        </w:rPr>
      </w:pPr>
      <w:r w:rsidRPr="00625CC0">
        <w:rPr>
          <w:rFonts w:cs="Arial"/>
          <w:sz w:val="18"/>
          <w:szCs w:val="18"/>
          <w:lang w:eastAsia="en-US"/>
        </w:rPr>
        <w:t>Ingegaan wordt op het belang, de epidemiologie, diag</w:t>
      </w:r>
      <w:r w:rsidRPr="00625CC0">
        <w:rPr>
          <w:rFonts w:cs="Arial"/>
          <w:sz w:val="18"/>
          <w:szCs w:val="18"/>
          <w:lang w:eastAsia="en-US"/>
        </w:rPr>
        <w:t>nostiek, behandeling en lopende</w:t>
      </w:r>
    </w:p>
    <w:p w:rsidR="00625CC0" w:rsidRPr="00625CC0" w:rsidRDefault="00625CC0" w:rsidP="00625CC0">
      <w:pPr>
        <w:ind w:left="1410" w:hanging="1410"/>
        <w:rPr>
          <w:rFonts w:cs="Arial"/>
          <w:bCs/>
          <w:sz w:val="18"/>
          <w:szCs w:val="18"/>
        </w:rPr>
      </w:pPr>
      <w:r w:rsidRPr="00625CC0">
        <w:rPr>
          <w:rFonts w:cs="Arial"/>
          <w:sz w:val="18"/>
          <w:szCs w:val="18"/>
          <w:lang w:eastAsia="en-US"/>
        </w:rPr>
        <w:t>wetenschappelijke studies op het gebied van ouderen met persoonlijkheidsstoornissen.</w:t>
      </w:r>
    </w:p>
    <w:p w:rsidR="00625CC0" w:rsidRPr="00625CC0" w:rsidRDefault="00625CC0" w:rsidP="00C77821">
      <w:pPr>
        <w:ind w:left="1410" w:hanging="1410"/>
        <w:rPr>
          <w:rFonts w:cs="Arial"/>
          <w:bCs/>
          <w:sz w:val="24"/>
          <w:szCs w:val="24"/>
        </w:rPr>
      </w:pPr>
    </w:p>
    <w:p w:rsidR="00D3100D" w:rsidRPr="00625CC0" w:rsidRDefault="00C77821" w:rsidP="00D3100D">
      <w:pPr>
        <w:rPr>
          <w:rFonts w:cs="Arial"/>
          <w:b/>
          <w:sz w:val="24"/>
          <w:szCs w:val="24"/>
        </w:rPr>
      </w:pPr>
      <w:r w:rsidRPr="00625CC0">
        <w:rPr>
          <w:rFonts w:cs="Arial"/>
          <w:bCs/>
          <w:sz w:val="24"/>
          <w:szCs w:val="24"/>
        </w:rPr>
        <w:t>16.30-16.50</w:t>
      </w:r>
      <w:r w:rsidRPr="00625CC0">
        <w:rPr>
          <w:rFonts w:cs="Arial"/>
          <w:bCs/>
          <w:sz w:val="24"/>
          <w:szCs w:val="24"/>
        </w:rPr>
        <w:tab/>
      </w:r>
      <w:proofErr w:type="spellStart"/>
      <w:r w:rsidR="00D3100D" w:rsidRPr="00625CC0">
        <w:rPr>
          <w:rFonts w:cs="Arial"/>
          <w:sz w:val="24"/>
          <w:szCs w:val="24"/>
        </w:rPr>
        <w:t>Anger</w:t>
      </w:r>
      <w:proofErr w:type="spellEnd"/>
      <w:r w:rsidR="00D3100D" w:rsidRPr="00625CC0">
        <w:rPr>
          <w:rFonts w:cs="Arial"/>
          <w:sz w:val="24"/>
          <w:szCs w:val="24"/>
        </w:rPr>
        <w:t xml:space="preserve"> </w:t>
      </w:r>
      <w:proofErr w:type="spellStart"/>
      <w:r w:rsidR="00D3100D" w:rsidRPr="00625CC0">
        <w:rPr>
          <w:rFonts w:cs="Arial"/>
          <w:sz w:val="24"/>
          <w:szCs w:val="24"/>
        </w:rPr>
        <w:t>and</w:t>
      </w:r>
      <w:proofErr w:type="spellEnd"/>
      <w:r w:rsidR="00D3100D" w:rsidRPr="00625CC0">
        <w:rPr>
          <w:rFonts w:cs="Arial"/>
          <w:sz w:val="24"/>
          <w:szCs w:val="24"/>
        </w:rPr>
        <w:t xml:space="preserve"> </w:t>
      </w:r>
      <w:proofErr w:type="spellStart"/>
      <w:r w:rsidR="00D3100D" w:rsidRPr="00625CC0">
        <w:rPr>
          <w:rFonts w:cs="Arial"/>
          <w:sz w:val="24"/>
          <w:szCs w:val="24"/>
        </w:rPr>
        <w:t>Aggression</w:t>
      </w:r>
      <w:proofErr w:type="spellEnd"/>
      <w:r w:rsidR="00D3100D" w:rsidRPr="00625CC0">
        <w:rPr>
          <w:rFonts w:cs="Arial"/>
          <w:sz w:val="24"/>
          <w:szCs w:val="24"/>
        </w:rPr>
        <w:t xml:space="preserve"> in </w:t>
      </w:r>
      <w:proofErr w:type="spellStart"/>
      <w:r w:rsidR="00D3100D" w:rsidRPr="00625CC0">
        <w:rPr>
          <w:rFonts w:cs="Arial"/>
          <w:sz w:val="24"/>
          <w:szCs w:val="24"/>
        </w:rPr>
        <w:t>forensic</w:t>
      </w:r>
      <w:proofErr w:type="spellEnd"/>
      <w:r w:rsidR="00D3100D" w:rsidRPr="00625CC0">
        <w:rPr>
          <w:rFonts w:cs="Arial"/>
          <w:sz w:val="24"/>
          <w:szCs w:val="24"/>
        </w:rPr>
        <w:t xml:space="preserve"> </w:t>
      </w:r>
      <w:proofErr w:type="spellStart"/>
      <w:r w:rsidR="00D3100D" w:rsidRPr="00625CC0">
        <w:rPr>
          <w:rFonts w:cs="Arial"/>
          <w:sz w:val="24"/>
          <w:szCs w:val="24"/>
        </w:rPr>
        <w:t>patients</w:t>
      </w:r>
      <w:proofErr w:type="spellEnd"/>
      <w:r w:rsidR="00D3100D" w:rsidRPr="00625CC0">
        <w:rPr>
          <w:rFonts w:cs="Arial"/>
          <w:sz w:val="24"/>
          <w:szCs w:val="24"/>
        </w:rPr>
        <w:t xml:space="preserve">; </w:t>
      </w:r>
      <w:proofErr w:type="spellStart"/>
      <w:r w:rsidR="00D3100D" w:rsidRPr="00625CC0">
        <w:rPr>
          <w:rFonts w:cs="Arial"/>
          <w:sz w:val="24"/>
          <w:szCs w:val="24"/>
        </w:rPr>
        <w:t>exploring</w:t>
      </w:r>
      <w:proofErr w:type="spellEnd"/>
      <w:r w:rsidR="00D3100D" w:rsidRPr="00625CC0">
        <w:rPr>
          <w:rFonts w:cs="Arial"/>
          <w:sz w:val="24"/>
          <w:szCs w:val="24"/>
        </w:rPr>
        <w:t xml:space="preserve"> </w:t>
      </w:r>
      <w:proofErr w:type="spellStart"/>
      <w:r w:rsidR="00D3100D" w:rsidRPr="00625CC0">
        <w:rPr>
          <w:rFonts w:cs="Arial"/>
          <w:sz w:val="24"/>
          <w:szCs w:val="24"/>
        </w:rPr>
        <w:t>the</w:t>
      </w:r>
      <w:proofErr w:type="spellEnd"/>
      <w:r w:rsidR="00D3100D" w:rsidRPr="00625CC0">
        <w:rPr>
          <w:rFonts w:cs="Arial"/>
          <w:sz w:val="24"/>
          <w:szCs w:val="24"/>
        </w:rPr>
        <w:t xml:space="preserve"> </w:t>
      </w:r>
      <w:proofErr w:type="spellStart"/>
      <w:r w:rsidR="00D3100D" w:rsidRPr="00625CC0">
        <w:rPr>
          <w:rFonts w:cs="Arial"/>
          <w:sz w:val="24"/>
          <w:szCs w:val="24"/>
        </w:rPr>
        <w:t>role</w:t>
      </w:r>
      <w:proofErr w:type="spellEnd"/>
      <w:r w:rsidR="00D3100D" w:rsidRPr="00625CC0">
        <w:rPr>
          <w:rFonts w:cs="Arial"/>
          <w:sz w:val="24"/>
          <w:szCs w:val="24"/>
        </w:rPr>
        <w:t xml:space="preserve"> of </w:t>
      </w:r>
      <w:r w:rsidR="00D3100D" w:rsidRPr="00625CC0">
        <w:rPr>
          <w:rFonts w:cs="Arial"/>
          <w:sz w:val="24"/>
          <w:szCs w:val="24"/>
        </w:rPr>
        <w:tab/>
      </w:r>
      <w:r w:rsidR="00D3100D" w:rsidRPr="00625CC0">
        <w:rPr>
          <w:rFonts w:cs="Arial"/>
          <w:sz w:val="24"/>
          <w:szCs w:val="24"/>
        </w:rPr>
        <w:tab/>
      </w:r>
      <w:r w:rsidR="000A091D" w:rsidRPr="00625CC0">
        <w:rPr>
          <w:rFonts w:cs="Arial"/>
          <w:sz w:val="24"/>
          <w:szCs w:val="24"/>
        </w:rPr>
        <w:tab/>
      </w:r>
      <w:proofErr w:type="spellStart"/>
      <w:r w:rsidR="00D3100D" w:rsidRPr="00625CC0">
        <w:rPr>
          <w:rFonts w:cs="Arial"/>
          <w:sz w:val="24"/>
          <w:szCs w:val="24"/>
        </w:rPr>
        <w:t>Alexithymia</w:t>
      </w:r>
      <w:proofErr w:type="spellEnd"/>
      <w:r w:rsidR="00D3100D" w:rsidRPr="00625CC0">
        <w:rPr>
          <w:rFonts w:cs="Arial"/>
          <w:sz w:val="24"/>
          <w:szCs w:val="24"/>
        </w:rPr>
        <w:t xml:space="preserve"> </w:t>
      </w:r>
      <w:proofErr w:type="spellStart"/>
      <w:r w:rsidR="00D3100D" w:rsidRPr="00625CC0">
        <w:rPr>
          <w:rFonts w:cs="Arial"/>
          <w:sz w:val="24"/>
          <w:szCs w:val="24"/>
        </w:rPr>
        <w:t>and</w:t>
      </w:r>
      <w:proofErr w:type="spellEnd"/>
      <w:r w:rsidR="00D3100D" w:rsidRPr="00625CC0">
        <w:rPr>
          <w:rFonts w:cs="Arial"/>
          <w:sz w:val="24"/>
          <w:szCs w:val="24"/>
        </w:rPr>
        <w:t xml:space="preserve"> Post-</w:t>
      </w:r>
      <w:proofErr w:type="spellStart"/>
      <w:r w:rsidR="00D3100D" w:rsidRPr="00625CC0">
        <w:rPr>
          <w:rFonts w:cs="Arial"/>
          <w:sz w:val="24"/>
          <w:szCs w:val="24"/>
        </w:rPr>
        <w:t>Traumatic</w:t>
      </w:r>
      <w:proofErr w:type="spellEnd"/>
      <w:r w:rsidR="00D3100D" w:rsidRPr="00625CC0">
        <w:rPr>
          <w:rFonts w:cs="Arial"/>
          <w:sz w:val="24"/>
          <w:szCs w:val="24"/>
        </w:rPr>
        <w:t xml:space="preserve"> Stress (Disorder</w:t>
      </w:r>
      <w:r w:rsidR="000A091D" w:rsidRPr="00625CC0">
        <w:rPr>
          <w:rFonts w:cs="Arial"/>
          <w:sz w:val="24"/>
          <w:szCs w:val="24"/>
        </w:rPr>
        <w:t>)</w:t>
      </w:r>
    </w:p>
    <w:p w:rsidR="00823A09" w:rsidRPr="00625CC0" w:rsidRDefault="00D3100D" w:rsidP="00D3100D">
      <w:pPr>
        <w:rPr>
          <w:rFonts w:cs="Arial"/>
          <w:i/>
          <w:sz w:val="24"/>
          <w:szCs w:val="24"/>
        </w:rPr>
      </w:pPr>
      <w:r w:rsidRPr="00625CC0">
        <w:rPr>
          <w:rFonts w:cs="Arial"/>
          <w:b/>
          <w:sz w:val="24"/>
          <w:szCs w:val="24"/>
        </w:rPr>
        <w:t xml:space="preserve"> </w:t>
      </w:r>
      <w:r w:rsidRPr="00625CC0">
        <w:rPr>
          <w:rFonts w:cs="Arial"/>
          <w:b/>
          <w:sz w:val="24"/>
          <w:szCs w:val="24"/>
        </w:rPr>
        <w:tab/>
      </w:r>
      <w:r w:rsidRPr="00625CC0">
        <w:rPr>
          <w:rFonts w:cs="Arial"/>
          <w:b/>
          <w:sz w:val="24"/>
          <w:szCs w:val="24"/>
        </w:rPr>
        <w:tab/>
      </w:r>
      <w:proofErr w:type="spellStart"/>
      <w:r w:rsidRPr="00625CC0">
        <w:rPr>
          <w:rFonts w:cs="Arial"/>
          <w:i/>
          <w:sz w:val="24"/>
          <w:szCs w:val="24"/>
        </w:rPr>
        <w:t>Mignon</w:t>
      </w:r>
      <w:proofErr w:type="spellEnd"/>
      <w:r w:rsidRPr="00625CC0">
        <w:rPr>
          <w:rFonts w:cs="Arial"/>
          <w:i/>
          <w:sz w:val="24"/>
          <w:szCs w:val="24"/>
        </w:rPr>
        <w:t xml:space="preserve"> </w:t>
      </w:r>
      <w:proofErr w:type="spellStart"/>
      <w:r w:rsidRPr="00625CC0">
        <w:rPr>
          <w:rFonts w:cs="Arial"/>
          <w:i/>
          <w:sz w:val="24"/>
          <w:szCs w:val="24"/>
        </w:rPr>
        <w:t>Teekelenburg</w:t>
      </w:r>
      <w:proofErr w:type="spellEnd"/>
      <w:r w:rsidRPr="00625CC0">
        <w:rPr>
          <w:rFonts w:cs="Arial"/>
          <w:i/>
          <w:sz w:val="24"/>
          <w:szCs w:val="24"/>
        </w:rPr>
        <w:t>,</w:t>
      </w:r>
      <w:r w:rsidR="00823A09" w:rsidRPr="00625CC0">
        <w:rPr>
          <w:rFonts w:cs="Arial"/>
          <w:i/>
          <w:sz w:val="24"/>
          <w:szCs w:val="24"/>
        </w:rPr>
        <w:t xml:space="preserve"> GZ-psychologe in opleiding tot Specialist</w:t>
      </w:r>
    </w:p>
    <w:p w:rsidR="00625CC0" w:rsidRPr="00625CC0" w:rsidRDefault="00625CC0" w:rsidP="00D3100D">
      <w:pPr>
        <w:rPr>
          <w:rFonts w:cs="Arial"/>
          <w:i/>
          <w:sz w:val="18"/>
          <w:szCs w:val="18"/>
        </w:rPr>
      </w:pPr>
      <w:bookmarkStart w:id="0" w:name="_GoBack"/>
    </w:p>
    <w:p w:rsidR="00625CC0" w:rsidRPr="00625CC0" w:rsidRDefault="00625CC0" w:rsidP="00625CC0">
      <w:pPr>
        <w:pStyle w:val="Geenafstand"/>
        <w:spacing w:line="360" w:lineRule="auto"/>
        <w:rPr>
          <w:rFonts w:cs="Arial"/>
          <w:sz w:val="18"/>
          <w:szCs w:val="18"/>
          <w:lang w:val="en-US"/>
        </w:rPr>
      </w:pPr>
      <w:r w:rsidRPr="00625CC0">
        <w:rPr>
          <w:rFonts w:cs="Arial"/>
          <w:sz w:val="18"/>
          <w:szCs w:val="18"/>
          <w:lang w:val="en-US"/>
        </w:rPr>
        <w:t xml:space="preserve">Forensic patients and their treatment programs are frequently subject of the news. Mostly negative and related to aggression. Post-Traumatic Stress Disorder (PTSD) increases the risk for aggression. In this study 51 male forensic in- and outpatients were included, 33.3 percent met criteria for PTSD measured with the CAPS-5. </w:t>
      </w:r>
      <w:r w:rsidRPr="00625CC0">
        <w:rPr>
          <w:rFonts w:cs="Arial"/>
          <w:sz w:val="18"/>
          <w:szCs w:val="18"/>
          <w:lang w:val="en-GB"/>
        </w:rPr>
        <w:t>A total of 39.2% of the subjects scored positively on alexithymia</w:t>
      </w:r>
      <w:r w:rsidRPr="00625CC0">
        <w:rPr>
          <w:rFonts w:cs="Arial"/>
          <w:sz w:val="18"/>
          <w:szCs w:val="18"/>
          <w:lang w:val="en-US"/>
        </w:rPr>
        <w:t xml:space="preserve"> measured with the TAS-20. The construct alexithymia was investigated in relation to PTSD and aggression. It was found that the presence of PTSD in combination with alexithymia increased the risk for feelings of anger and aggression significantly compared to PTSD without alexithymia. Implications of the findings are discussed.</w:t>
      </w:r>
    </w:p>
    <w:bookmarkEnd w:id="0"/>
    <w:p w:rsidR="003D0F3D" w:rsidRPr="00625CC0" w:rsidRDefault="003D0F3D" w:rsidP="003D0F3D">
      <w:pPr>
        <w:rPr>
          <w:rFonts w:cs="Arial"/>
          <w:i/>
          <w:sz w:val="24"/>
          <w:szCs w:val="24"/>
        </w:rPr>
      </w:pPr>
    </w:p>
    <w:p w:rsidR="003D0F3D" w:rsidRPr="00625CC0" w:rsidRDefault="00041F52" w:rsidP="003D0F3D">
      <w:pPr>
        <w:rPr>
          <w:rFonts w:cs="Arial"/>
          <w:sz w:val="24"/>
          <w:szCs w:val="24"/>
        </w:rPr>
      </w:pPr>
      <w:r w:rsidRPr="00625CC0">
        <w:rPr>
          <w:rFonts w:cs="Arial"/>
          <w:sz w:val="24"/>
          <w:szCs w:val="24"/>
        </w:rPr>
        <w:t>16.50-17.00</w:t>
      </w:r>
      <w:r w:rsidRPr="00625CC0">
        <w:rPr>
          <w:rFonts w:cs="Arial"/>
          <w:sz w:val="24"/>
          <w:szCs w:val="24"/>
        </w:rPr>
        <w:tab/>
        <w:t xml:space="preserve">Afsluiting door </w:t>
      </w:r>
      <w:r w:rsidR="00756D02" w:rsidRPr="00625CC0">
        <w:rPr>
          <w:rFonts w:cs="Arial"/>
          <w:sz w:val="24"/>
          <w:szCs w:val="24"/>
        </w:rPr>
        <w:t>prof. d</w:t>
      </w:r>
      <w:r w:rsidR="00B4476E" w:rsidRPr="00625CC0">
        <w:rPr>
          <w:rFonts w:cs="Arial"/>
          <w:sz w:val="24"/>
          <w:szCs w:val="24"/>
        </w:rPr>
        <w:t>r. Koen Schruers</w:t>
      </w:r>
    </w:p>
    <w:sectPr w:rsidR="003D0F3D" w:rsidRPr="00625CC0" w:rsidSect="00E60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3D"/>
    <w:rsid w:val="0001274E"/>
    <w:rsid w:val="00035027"/>
    <w:rsid w:val="00041F52"/>
    <w:rsid w:val="00047BBD"/>
    <w:rsid w:val="00053E44"/>
    <w:rsid w:val="000629B6"/>
    <w:rsid w:val="00065ACD"/>
    <w:rsid w:val="00070ABF"/>
    <w:rsid w:val="000750DD"/>
    <w:rsid w:val="00093067"/>
    <w:rsid w:val="000A091D"/>
    <w:rsid w:val="000A1B8D"/>
    <w:rsid w:val="000B1F5B"/>
    <w:rsid w:val="000C24E9"/>
    <w:rsid w:val="000D14DC"/>
    <w:rsid w:val="000D2F02"/>
    <w:rsid w:val="000E1B47"/>
    <w:rsid w:val="000F2EC5"/>
    <w:rsid w:val="0011055D"/>
    <w:rsid w:val="00121DFC"/>
    <w:rsid w:val="00140B5A"/>
    <w:rsid w:val="001419B0"/>
    <w:rsid w:val="00141B6C"/>
    <w:rsid w:val="001429DA"/>
    <w:rsid w:val="00146B51"/>
    <w:rsid w:val="00154839"/>
    <w:rsid w:val="00165616"/>
    <w:rsid w:val="00182C71"/>
    <w:rsid w:val="00196150"/>
    <w:rsid w:val="001A095D"/>
    <w:rsid w:val="001A4892"/>
    <w:rsid w:val="001B1DEC"/>
    <w:rsid w:val="001C02FC"/>
    <w:rsid w:val="001D361C"/>
    <w:rsid w:val="001D7F6C"/>
    <w:rsid w:val="001E4793"/>
    <w:rsid w:val="001E4F74"/>
    <w:rsid w:val="002134AD"/>
    <w:rsid w:val="0022197D"/>
    <w:rsid w:val="00225FD8"/>
    <w:rsid w:val="002371CC"/>
    <w:rsid w:val="00260898"/>
    <w:rsid w:val="0026583E"/>
    <w:rsid w:val="00284CFD"/>
    <w:rsid w:val="00284EFF"/>
    <w:rsid w:val="0029638B"/>
    <w:rsid w:val="002A2D65"/>
    <w:rsid w:val="002B3273"/>
    <w:rsid w:val="002B600D"/>
    <w:rsid w:val="002C5D0E"/>
    <w:rsid w:val="002D56CC"/>
    <w:rsid w:val="002F208D"/>
    <w:rsid w:val="00303FE7"/>
    <w:rsid w:val="003105C1"/>
    <w:rsid w:val="00314CD3"/>
    <w:rsid w:val="00320C6F"/>
    <w:rsid w:val="00321EC9"/>
    <w:rsid w:val="0033156E"/>
    <w:rsid w:val="003330E9"/>
    <w:rsid w:val="003336E5"/>
    <w:rsid w:val="00344488"/>
    <w:rsid w:val="00352C66"/>
    <w:rsid w:val="00360D76"/>
    <w:rsid w:val="0036212C"/>
    <w:rsid w:val="00365CA3"/>
    <w:rsid w:val="00381908"/>
    <w:rsid w:val="003A1B29"/>
    <w:rsid w:val="003B4B18"/>
    <w:rsid w:val="003C30E3"/>
    <w:rsid w:val="003C51E2"/>
    <w:rsid w:val="003D0F3D"/>
    <w:rsid w:val="003D27D7"/>
    <w:rsid w:val="003D4778"/>
    <w:rsid w:val="003E0DC4"/>
    <w:rsid w:val="003E7D9B"/>
    <w:rsid w:val="00411CB7"/>
    <w:rsid w:val="0042570E"/>
    <w:rsid w:val="00437AC3"/>
    <w:rsid w:val="0045273A"/>
    <w:rsid w:val="00466EF5"/>
    <w:rsid w:val="004679A2"/>
    <w:rsid w:val="00473ECD"/>
    <w:rsid w:val="00474B01"/>
    <w:rsid w:val="004779A2"/>
    <w:rsid w:val="00492CBC"/>
    <w:rsid w:val="004A7DF4"/>
    <w:rsid w:val="004B3391"/>
    <w:rsid w:val="004B438C"/>
    <w:rsid w:val="004C6BF3"/>
    <w:rsid w:val="004D266D"/>
    <w:rsid w:val="004D7F88"/>
    <w:rsid w:val="00536267"/>
    <w:rsid w:val="005362C9"/>
    <w:rsid w:val="00550001"/>
    <w:rsid w:val="00552464"/>
    <w:rsid w:val="00553F47"/>
    <w:rsid w:val="00554444"/>
    <w:rsid w:val="00582AA3"/>
    <w:rsid w:val="00597523"/>
    <w:rsid w:val="005B27B0"/>
    <w:rsid w:val="005C0802"/>
    <w:rsid w:val="005C5F96"/>
    <w:rsid w:val="005C6A2C"/>
    <w:rsid w:val="005F31BE"/>
    <w:rsid w:val="005F37BF"/>
    <w:rsid w:val="0060043A"/>
    <w:rsid w:val="00605831"/>
    <w:rsid w:val="00610398"/>
    <w:rsid w:val="00610595"/>
    <w:rsid w:val="00611A56"/>
    <w:rsid w:val="006134B2"/>
    <w:rsid w:val="006219E5"/>
    <w:rsid w:val="00625CC0"/>
    <w:rsid w:val="00691529"/>
    <w:rsid w:val="006B743F"/>
    <w:rsid w:val="00717CFC"/>
    <w:rsid w:val="00731521"/>
    <w:rsid w:val="00745B1E"/>
    <w:rsid w:val="00756D02"/>
    <w:rsid w:val="007624FB"/>
    <w:rsid w:val="007768FE"/>
    <w:rsid w:val="00784609"/>
    <w:rsid w:val="007865BC"/>
    <w:rsid w:val="007B0A19"/>
    <w:rsid w:val="007B3845"/>
    <w:rsid w:val="00816D12"/>
    <w:rsid w:val="00823A09"/>
    <w:rsid w:val="00827960"/>
    <w:rsid w:val="0083076C"/>
    <w:rsid w:val="0084544C"/>
    <w:rsid w:val="00852C96"/>
    <w:rsid w:val="00885E39"/>
    <w:rsid w:val="00886DA8"/>
    <w:rsid w:val="00896A10"/>
    <w:rsid w:val="008972CB"/>
    <w:rsid w:val="008B032B"/>
    <w:rsid w:val="008C735A"/>
    <w:rsid w:val="008D2B60"/>
    <w:rsid w:val="008F1189"/>
    <w:rsid w:val="009001FC"/>
    <w:rsid w:val="00920099"/>
    <w:rsid w:val="00927071"/>
    <w:rsid w:val="009274DB"/>
    <w:rsid w:val="00936213"/>
    <w:rsid w:val="00945393"/>
    <w:rsid w:val="00951E69"/>
    <w:rsid w:val="00955840"/>
    <w:rsid w:val="00987904"/>
    <w:rsid w:val="00994DFA"/>
    <w:rsid w:val="009B03E2"/>
    <w:rsid w:val="009C053E"/>
    <w:rsid w:val="009D18B9"/>
    <w:rsid w:val="009D380B"/>
    <w:rsid w:val="009E393D"/>
    <w:rsid w:val="009E54D7"/>
    <w:rsid w:val="009F14AA"/>
    <w:rsid w:val="00A00663"/>
    <w:rsid w:val="00A00AEC"/>
    <w:rsid w:val="00A025E3"/>
    <w:rsid w:val="00A119A9"/>
    <w:rsid w:val="00A21399"/>
    <w:rsid w:val="00A37297"/>
    <w:rsid w:val="00A478D4"/>
    <w:rsid w:val="00A51AD0"/>
    <w:rsid w:val="00A53568"/>
    <w:rsid w:val="00A63120"/>
    <w:rsid w:val="00A67C85"/>
    <w:rsid w:val="00A96437"/>
    <w:rsid w:val="00AA0E17"/>
    <w:rsid w:val="00AA4920"/>
    <w:rsid w:val="00AC7B81"/>
    <w:rsid w:val="00AD0258"/>
    <w:rsid w:val="00AD1EDC"/>
    <w:rsid w:val="00AE45DF"/>
    <w:rsid w:val="00AF3986"/>
    <w:rsid w:val="00B014F5"/>
    <w:rsid w:val="00B05864"/>
    <w:rsid w:val="00B15AFB"/>
    <w:rsid w:val="00B16A2D"/>
    <w:rsid w:val="00B4476E"/>
    <w:rsid w:val="00B53AFF"/>
    <w:rsid w:val="00B5498E"/>
    <w:rsid w:val="00B54D4D"/>
    <w:rsid w:val="00B561FF"/>
    <w:rsid w:val="00B63680"/>
    <w:rsid w:val="00B76E34"/>
    <w:rsid w:val="00B80235"/>
    <w:rsid w:val="00B825C2"/>
    <w:rsid w:val="00B86E16"/>
    <w:rsid w:val="00B93B63"/>
    <w:rsid w:val="00BB15E1"/>
    <w:rsid w:val="00BB4ACC"/>
    <w:rsid w:val="00BC1479"/>
    <w:rsid w:val="00BC3FFD"/>
    <w:rsid w:val="00BC6197"/>
    <w:rsid w:val="00BF5BD5"/>
    <w:rsid w:val="00C47220"/>
    <w:rsid w:val="00C7251F"/>
    <w:rsid w:val="00C7746C"/>
    <w:rsid w:val="00C77821"/>
    <w:rsid w:val="00C84592"/>
    <w:rsid w:val="00C919B5"/>
    <w:rsid w:val="00C96AB5"/>
    <w:rsid w:val="00CB0E17"/>
    <w:rsid w:val="00CB7BA5"/>
    <w:rsid w:val="00CD1FE3"/>
    <w:rsid w:val="00D120E7"/>
    <w:rsid w:val="00D1538B"/>
    <w:rsid w:val="00D254DD"/>
    <w:rsid w:val="00D3100D"/>
    <w:rsid w:val="00D3192E"/>
    <w:rsid w:val="00D674CC"/>
    <w:rsid w:val="00D67E2B"/>
    <w:rsid w:val="00D7520B"/>
    <w:rsid w:val="00D87A5A"/>
    <w:rsid w:val="00DB111E"/>
    <w:rsid w:val="00DB1810"/>
    <w:rsid w:val="00DC4362"/>
    <w:rsid w:val="00DD239D"/>
    <w:rsid w:val="00DD7128"/>
    <w:rsid w:val="00DD77A2"/>
    <w:rsid w:val="00DE219F"/>
    <w:rsid w:val="00DE6210"/>
    <w:rsid w:val="00DE6E9A"/>
    <w:rsid w:val="00DF1FC7"/>
    <w:rsid w:val="00DF26DB"/>
    <w:rsid w:val="00E03B37"/>
    <w:rsid w:val="00E120CA"/>
    <w:rsid w:val="00E145A3"/>
    <w:rsid w:val="00E14EA7"/>
    <w:rsid w:val="00E3488A"/>
    <w:rsid w:val="00E5192E"/>
    <w:rsid w:val="00E60C2C"/>
    <w:rsid w:val="00E74C64"/>
    <w:rsid w:val="00E93469"/>
    <w:rsid w:val="00E94DFC"/>
    <w:rsid w:val="00EA5383"/>
    <w:rsid w:val="00EB00F0"/>
    <w:rsid w:val="00EB519B"/>
    <w:rsid w:val="00ED28A9"/>
    <w:rsid w:val="00ED36B3"/>
    <w:rsid w:val="00EF1013"/>
    <w:rsid w:val="00F04E1A"/>
    <w:rsid w:val="00F06E86"/>
    <w:rsid w:val="00F07021"/>
    <w:rsid w:val="00F170B7"/>
    <w:rsid w:val="00F201B8"/>
    <w:rsid w:val="00F31653"/>
    <w:rsid w:val="00F37A20"/>
    <w:rsid w:val="00F67611"/>
    <w:rsid w:val="00F7233F"/>
    <w:rsid w:val="00F91FE2"/>
    <w:rsid w:val="00F975A3"/>
    <w:rsid w:val="00FB5BDC"/>
    <w:rsid w:val="00FC2C6F"/>
    <w:rsid w:val="00FD245B"/>
    <w:rsid w:val="00FE0604"/>
    <w:rsid w:val="00FE3612"/>
    <w:rsid w:val="00FF5734"/>
    <w:rsid w:val="00FF7C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61294-C280-4954-901A-D5D3F91E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74CC"/>
    <w:pPr>
      <w:overflowPunct w:val="0"/>
      <w:autoSpaceDE w:val="0"/>
      <w:autoSpaceDN w:val="0"/>
      <w:adjustRightInd w:val="0"/>
      <w:spacing w:after="0" w:line="240" w:lineRule="auto"/>
    </w:pPr>
    <w:rPr>
      <w:rFonts w:ascii="Arial" w:hAnsi="Arial" w:cs="Times New Roman"/>
      <w:szCs w:val="20"/>
      <w:lang w:eastAsia="nl-NL"/>
    </w:rPr>
  </w:style>
  <w:style w:type="paragraph" w:styleId="Kop1">
    <w:name w:val="heading 1"/>
    <w:basedOn w:val="Standaard"/>
    <w:next w:val="Standaard"/>
    <w:link w:val="Kop1Char"/>
    <w:uiPriority w:val="9"/>
    <w:qFormat/>
    <w:rsid w:val="0026583E"/>
    <w:pPr>
      <w:keepNext/>
      <w:keepLines/>
      <w:spacing w:before="480"/>
      <w:textAlignment w:val="baseline"/>
      <w:outlineLvl w:val="0"/>
    </w:pPr>
    <w:rPr>
      <w:rFonts w:eastAsiaTheme="majorEastAsia" w:cstheme="majorBidi"/>
      <w:b/>
      <w:bCs/>
      <w:sz w:val="32"/>
      <w:szCs w:val="28"/>
    </w:rPr>
  </w:style>
  <w:style w:type="paragraph" w:styleId="Kop2">
    <w:name w:val="heading 2"/>
    <w:basedOn w:val="Standaard"/>
    <w:next w:val="Standaard"/>
    <w:link w:val="Kop2Char"/>
    <w:uiPriority w:val="9"/>
    <w:unhideWhenUsed/>
    <w:qFormat/>
    <w:rsid w:val="0026583E"/>
    <w:pPr>
      <w:keepNext/>
      <w:keepLines/>
      <w:spacing w:before="200"/>
      <w:textAlignment w:val="baseline"/>
      <w:outlineLvl w:val="1"/>
    </w:pPr>
    <w:rPr>
      <w:rFonts w:eastAsiaTheme="majorEastAsia" w:cstheme="majorBidi"/>
      <w:b/>
      <w:bCs/>
      <w:sz w:val="28"/>
      <w:szCs w:val="26"/>
    </w:rPr>
  </w:style>
  <w:style w:type="paragraph" w:styleId="Kop3">
    <w:name w:val="heading 3"/>
    <w:basedOn w:val="Standaard"/>
    <w:next w:val="Standaard"/>
    <w:link w:val="Kop3Char"/>
    <w:uiPriority w:val="9"/>
    <w:unhideWhenUsed/>
    <w:qFormat/>
    <w:rsid w:val="0026583E"/>
    <w:pPr>
      <w:keepNext/>
      <w:keepLines/>
      <w:spacing w:before="200"/>
      <w:textAlignment w:val="baseline"/>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26583E"/>
    <w:pPr>
      <w:keepNext/>
      <w:keepLines/>
      <w:spacing w:before="200"/>
      <w:textAlignment w:val="baseline"/>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26583E"/>
    <w:pPr>
      <w:keepNext/>
      <w:keepLines/>
      <w:spacing w:before="200"/>
      <w:textAlignment w:val="baseline"/>
      <w:outlineLvl w:val="4"/>
    </w:pPr>
    <w:rPr>
      <w:rFonts w:eastAsiaTheme="majorEastAsia" w:cstheme="majorBidi"/>
    </w:rPr>
  </w:style>
  <w:style w:type="paragraph" w:styleId="Kop6">
    <w:name w:val="heading 6"/>
    <w:basedOn w:val="Standaard"/>
    <w:next w:val="Standaard"/>
    <w:link w:val="Kop6Char"/>
    <w:uiPriority w:val="9"/>
    <w:unhideWhenUsed/>
    <w:qFormat/>
    <w:rsid w:val="0026583E"/>
    <w:pPr>
      <w:keepNext/>
      <w:keepLines/>
      <w:spacing w:before="200"/>
      <w:textAlignment w:val="baseline"/>
      <w:outlineLvl w:val="5"/>
    </w:pPr>
    <w:rPr>
      <w:rFonts w:eastAsiaTheme="majorEastAsia" w:cstheme="majorBidi"/>
      <w:i/>
      <w:iCs/>
    </w:rPr>
  </w:style>
  <w:style w:type="paragraph" w:styleId="Kop7">
    <w:name w:val="heading 7"/>
    <w:basedOn w:val="Standaard"/>
    <w:next w:val="Standaard"/>
    <w:link w:val="Kop7Char"/>
    <w:uiPriority w:val="9"/>
    <w:unhideWhenUsed/>
    <w:qFormat/>
    <w:rsid w:val="0026583E"/>
    <w:pPr>
      <w:keepNext/>
      <w:keepLines/>
      <w:spacing w:before="200"/>
      <w:textAlignment w:val="baseline"/>
      <w:outlineLvl w:val="6"/>
    </w:pPr>
    <w:rPr>
      <w:rFonts w:eastAsiaTheme="majorEastAsia" w:cstheme="majorBidi"/>
      <w:iCs/>
      <w:color w:val="404040" w:themeColor="text1" w:themeTint="BF"/>
    </w:rPr>
  </w:style>
  <w:style w:type="paragraph" w:styleId="Kop8">
    <w:name w:val="heading 8"/>
    <w:basedOn w:val="Standaard"/>
    <w:next w:val="Standaard"/>
    <w:link w:val="Kop8Char"/>
    <w:uiPriority w:val="9"/>
    <w:unhideWhenUsed/>
    <w:qFormat/>
    <w:rsid w:val="004B438C"/>
    <w:pPr>
      <w:keepNext/>
      <w:keepLines/>
      <w:spacing w:before="200"/>
      <w:textAlignment w:val="baseline"/>
      <w:outlineLvl w:val="7"/>
    </w:pPr>
    <w:rPr>
      <w:rFonts w:eastAsiaTheme="majorEastAsia" w:cstheme="majorBidi"/>
      <w:color w:val="404040" w:themeColor="text1" w:themeTint="BF"/>
      <w:sz w:val="20"/>
    </w:rPr>
  </w:style>
  <w:style w:type="paragraph" w:styleId="Kop9">
    <w:name w:val="heading 9"/>
    <w:basedOn w:val="Standaard"/>
    <w:next w:val="Standaard"/>
    <w:link w:val="Kop9Char"/>
    <w:uiPriority w:val="9"/>
    <w:unhideWhenUsed/>
    <w:qFormat/>
    <w:rsid w:val="004B438C"/>
    <w:pPr>
      <w:keepNext/>
      <w:keepLines/>
      <w:spacing w:before="200"/>
      <w:textAlignment w:val="baseline"/>
      <w:outlineLvl w:val="8"/>
    </w:pPr>
    <w:rPr>
      <w:rFonts w:eastAsiaTheme="majorEastAsia"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6583E"/>
    <w:pPr>
      <w:spacing w:after="0" w:line="240" w:lineRule="auto"/>
    </w:pPr>
    <w:rPr>
      <w:rFonts w:ascii="Arial" w:hAnsi="Arial"/>
    </w:rPr>
  </w:style>
  <w:style w:type="character" w:customStyle="1" w:styleId="Kop1Char">
    <w:name w:val="Kop 1 Char"/>
    <w:basedOn w:val="Standaardalinea-lettertype"/>
    <w:link w:val="Kop1"/>
    <w:uiPriority w:val="9"/>
    <w:rsid w:val="0026583E"/>
    <w:rPr>
      <w:rFonts w:ascii="Arial" w:eastAsiaTheme="majorEastAsia" w:hAnsi="Arial" w:cstheme="majorBidi"/>
      <w:b/>
      <w:bCs/>
      <w:sz w:val="32"/>
      <w:szCs w:val="28"/>
    </w:rPr>
  </w:style>
  <w:style w:type="character" w:customStyle="1" w:styleId="Kop2Char">
    <w:name w:val="Kop 2 Char"/>
    <w:basedOn w:val="Standaardalinea-lettertype"/>
    <w:link w:val="Kop2"/>
    <w:uiPriority w:val="9"/>
    <w:rsid w:val="0026583E"/>
    <w:rPr>
      <w:rFonts w:ascii="Arial" w:eastAsiaTheme="majorEastAsia" w:hAnsi="Arial" w:cstheme="majorBidi"/>
      <w:b/>
      <w:bCs/>
      <w:sz w:val="28"/>
      <w:szCs w:val="26"/>
    </w:rPr>
  </w:style>
  <w:style w:type="character" w:customStyle="1" w:styleId="Kop3Char">
    <w:name w:val="Kop 3 Char"/>
    <w:basedOn w:val="Standaardalinea-lettertype"/>
    <w:link w:val="Kop3"/>
    <w:uiPriority w:val="9"/>
    <w:rsid w:val="0026583E"/>
    <w:rPr>
      <w:rFonts w:ascii="Arial" w:eastAsiaTheme="majorEastAsia" w:hAnsi="Arial" w:cstheme="majorBidi"/>
      <w:b/>
      <w:bCs/>
      <w:sz w:val="24"/>
    </w:rPr>
  </w:style>
  <w:style w:type="character" w:customStyle="1" w:styleId="Kop4Char">
    <w:name w:val="Kop 4 Char"/>
    <w:basedOn w:val="Standaardalinea-lettertype"/>
    <w:link w:val="Kop4"/>
    <w:uiPriority w:val="9"/>
    <w:rsid w:val="0026583E"/>
    <w:rPr>
      <w:rFonts w:ascii="Arial" w:eastAsiaTheme="majorEastAsia" w:hAnsi="Arial" w:cstheme="majorBidi"/>
      <w:b/>
      <w:bCs/>
      <w:iCs/>
    </w:rPr>
  </w:style>
  <w:style w:type="character" w:customStyle="1" w:styleId="Kop5Char">
    <w:name w:val="Kop 5 Char"/>
    <w:basedOn w:val="Standaardalinea-lettertype"/>
    <w:link w:val="Kop5"/>
    <w:uiPriority w:val="9"/>
    <w:rsid w:val="0026583E"/>
    <w:rPr>
      <w:rFonts w:ascii="Arial" w:eastAsiaTheme="majorEastAsia" w:hAnsi="Arial" w:cstheme="majorBidi"/>
    </w:rPr>
  </w:style>
  <w:style w:type="character" w:customStyle="1" w:styleId="Kop6Char">
    <w:name w:val="Kop 6 Char"/>
    <w:basedOn w:val="Standaardalinea-lettertype"/>
    <w:link w:val="Kop6"/>
    <w:uiPriority w:val="9"/>
    <w:rsid w:val="0026583E"/>
    <w:rPr>
      <w:rFonts w:ascii="Arial" w:eastAsiaTheme="majorEastAsia" w:hAnsi="Arial" w:cstheme="majorBidi"/>
      <w:i/>
      <w:iCs/>
    </w:rPr>
  </w:style>
  <w:style w:type="paragraph" w:styleId="Titel">
    <w:name w:val="Title"/>
    <w:basedOn w:val="Standaard"/>
    <w:next w:val="Standaard"/>
    <w:link w:val="TitelChar"/>
    <w:uiPriority w:val="10"/>
    <w:qFormat/>
    <w:rsid w:val="0026583E"/>
    <w:pPr>
      <w:pBdr>
        <w:bottom w:val="single" w:sz="8" w:space="4" w:color="4F81BD" w:themeColor="accent1"/>
      </w:pBdr>
      <w:spacing w:after="300"/>
      <w:contextualSpacing/>
      <w:textAlignment w:val="baseline"/>
    </w:pPr>
    <w:rPr>
      <w:rFonts w:eastAsiaTheme="majorEastAsia" w:cstheme="majorBidi"/>
      <w:color w:val="365F91" w:themeColor="accent1" w:themeShade="BF"/>
      <w:spacing w:val="5"/>
      <w:kern w:val="28"/>
      <w:sz w:val="52"/>
      <w:szCs w:val="52"/>
    </w:rPr>
  </w:style>
  <w:style w:type="character" w:customStyle="1" w:styleId="TitelChar">
    <w:name w:val="Titel Char"/>
    <w:basedOn w:val="Standaardalinea-lettertype"/>
    <w:link w:val="Titel"/>
    <w:uiPriority w:val="10"/>
    <w:rsid w:val="0026583E"/>
    <w:rPr>
      <w:rFonts w:ascii="Arial" w:eastAsiaTheme="majorEastAsia" w:hAnsi="Arial" w:cstheme="majorBidi"/>
      <w:color w:val="365F91" w:themeColor="accent1" w:themeShade="BF"/>
      <w:spacing w:val="5"/>
      <w:kern w:val="28"/>
      <w:sz w:val="52"/>
      <w:szCs w:val="52"/>
    </w:rPr>
  </w:style>
  <w:style w:type="paragraph" w:styleId="Ondertitel">
    <w:name w:val="Subtitle"/>
    <w:basedOn w:val="Standaard"/>
    <w:next w:val="Standaard"/>
    <w:link w:val="OndertitelChar"/>
    <w:uiPriority w:val="11"/>
    <w:qFormat/>
    <w:rsid w:val="0026583E"/>
    <w:pPr>
      <w:numPr>
        <w:ilvl w:val="1"/>
      </w:numPr>
      <w:textAlignment w:val="baseline"/>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1"/>
    <w:rsid w:val="0026583E"/>
    <w:rPr>
      <w:rFonts w:ascii="Arial" w:eastAsiaTheme="majorEastAsia" w:hAnsi="Arial" w:cstheme="majorBidi"/>
      <w:i/>
      <w:iCs/>
      <w:color w:val="365F91" w:themeColor="accent1" w:themeShade="BF"/>
      <w:spacing w:val="15"/>
      <w:sz w:val="24"/>
      <w:szCs w:val="24"/>
    </w:rPr>
  </w:style>
  <w:style w:type="character" w:styleId="Subtielebenadrukking">
    <w:name w:val="Subtle Emphasis"/>
    <w:basedOn w:val="Standaardalinea-lettertype"/>
    <w:uiPriority w:val="19"/>
    <w:qFormat/>
    <w:rsid w:val="0026583E"/>
    <w:rPr>
      <w:i/>
      <w:iCs/>
      <w:color w:val="808080" w:themeColor="text1" w:themeTint="7F"/>
    </w:rPr>
  </w:style>
  <w:style w:type="character" w:customStyle="1" w:styleId="Kop7Char">
    <w:name w:val="Kop 7 Char"/>
    <w:basedOn w:val="Standaardalinea-lettertype"/>
    <w:link w:val="Kop7"/>
    <w:uiPriority w:val="9"/>
    <w:rsid w:val="0026583E"/>
    <w:rPr>
      <w:rFonts w:ascii="Arial" w:eastAsiaTheme="majorEastAsia" w:hAnsi="Arial" w:cstheme="majorBidi"/>
      <w:iCs/>
      <w:color w:val="404040" w:themeColor="text1" w:themeTint="BF"/>
    </w:rPr>
  </w:style>
  <w:style w:type="character" w:styleId="Subtieleverwijzing">
    <w:name w:val="Subtle Reference"/>
    <w:basedOn w:val="Standaardalinea-lettertype"/>
    <w:uiPriority w:val="31"/>
    <w:qFormat/>
    <w:rsid w:val="0026583E"/>
    <w:rPr>
      <w:smallCaps/>
      <w:color w:val="C0504D" w:themeColor="accent2"/>
      <w:u w:val="single"/>
    </w:rPr>
  </w:style>
  <w:style w:type="character" w:styleId="Intensievebenadrukking">
    <w:name w:val="Intense Emphasis"/>
    <w:basedOn w:val="Standaardalinea-lettertype"/>
    <w:uiPriority w:val="21"/>
    <w:qFormat/>
    <w:rsid w:val="004B438C"/>
    <w:rPr>
      <w:b/>
      <w:bCs/>
      <w:i/>
      <w:iCs/>
      <w:color w:val="17365D" w:themeColor="text2" w:themeShade="BF"/>
    </w:rPr>
  </w:style>
  <w:style w:type="paragraph" w:styleId="Duidelijkcitaat">
    <w:name w:val="Intense Quote"/>
    <w:basedOn w:val="Standaard"/>
    <w:next w:val="Standaard"/>
    <w:link w:val="DuidelijkcitaatChar"/>
    <w:uiPriority w:val="30"/>
    <w:qFormat/>
    <w:rsid w:val="004B438C"/>
    <w:pPr>
      <w:pBdr>
        <w:bottom w:val="single" w:sz="4" w:space="4" w:color="4F81BD" w:themeColor="accent1"/>
      </w:pBdr>
      <w:spacing w:before="200" w:after="280"/>
      <w:ind w:left="936" w:right="936"/>
      <w:textAlignment w:val="baseline"/>
    </w:pPr>
    <w:rPr>
      <w:b/>
      <w:bCs/>
      <w:i/>
      <w:iCs/>
      <w:color w:val="365F91" w:themeColor="accent1" w:themeShade="BF"/>
    </w:rPr>
  </w:style>
  <w:style w:type="character" w:customStyle="1" w:styleId="DuidelijkcitaatChar">
    <w:name w:val="Duidelijk citaat Char"/>
    <w:basedOn w:val="Standaardalinea-lettertype"/>
    <w:link w:val="Duidelijkcitaat"/>
    <w:uiPriority w:val="30"/>
    <w:rsid w:val="004B438C"/>
    <w:rPr>
      <w:rFonts w:ascii="Arial" w:hAnsi="Arial"/>
      <w:b/>
      <w:bCs/>
      <w:i/>
      <w:iCs/>
      <w:color w:val="365F91" w:themeColor="accent1" w:themeShade="BF"/>
    </w:rPr>
  </w:style>
  <w:style w:type="character" w:customStyle="1" w:styleId="Kop8Char">
    <w:name w:val="Kop 8 Char"/>
    <w:basedOn w:val="Standaardalinea-lettertype"/>
    <w:link w:val="Kop8"/>
    <w:uiPriority w:val="9"/>
    <w:rsid w:val="004B438C"/>
    <w:rPr>
      <w:rFonts w:ascii="Arial" w:eastAsiaTheme="majorEastAsia" w:hAnsi="Arial" w:cstheme="majorBidi"/>
      <w:color w:val="404040" w:themeColor="text1" w:themeTint="BF"/>
      <w:sz w:val="20"/>
      <w:szCs w:val="20"/>
    </w:rPr>
  </w:style>
  <w:style w:type="character" w:customStyle="1" w:styleId="Kop9Char">
    <w:name w:val="Kop 9 Char"/>
    <w:basedOn w:val="Standaardalinea-lettertype"/>
    <w:link w:val="Kop9"/>
    <w:uiPriority w:val="9"/>
    <w:rsid w:val="004B438C"/>
    <w:rPr>
      <w:rFonts w:ascii="Arial" w:eastAsiaTheme="majorEastAsia" w:hAnsi="Arial"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4B438C"/>
    <w:pPr>
      <w:textAlignment w:val="baseline"/>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438C"/>
    <w:rPr>
      <w:rFonts w:ascii="Tahoma" w:hAnsi="Tahoma" w:cs="Tahoma"/>
      <w:sz w:val="16"/>
      <w:szCs w:val="16"/>
    </w:rPr>
  </w:style>
  <w:style w:type="table" w:styleId="Tabelraster">
    <w:name w:val="Table Grid"/>
    <w:basedOn w:val="Standaardtabel"/>
    <w:rsid w:val="002D56CC"/>
    <w:pPr>
      <w:spacing w:after="0" w:line="240" w:lineRule="auto"/>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rsid w:val="00F070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479447">
      <w:bodyDiv w:val="1"/>
      <w:marLeft w:val="0"/>
      <w:marRight w:val="0"/>
      <w:marTop w:val="0"/>
      <w:marBottom w:val="0"/>
      <w:divBdr>
        <w:top w:val="none" w:sz="0" w:space="0" w:color="auto"/>
        <w:left w:val="none" w:sz="0" w:space="0" w:color="auto"/>
        <w:bottom w:val="none" w:sz="0" w:space="0" w:color="auto"/>
        <w:right w:val="none" w:sz="0" w:space="0" w:color="auto"/>
      </w:divBdr>
    </w:div>
    <w:div w:id="277687646">
      <w:bodyDiv w:val="1"/>
      <w:marLeft w:val="0"/>
      <w:marRight w:val="0"/>
      <w:marTop w:val="0"/>
      <w:marBottom w:val="0"/>
      <w:divBdr>
        <w:top w:val="none" w:sz="0" w:space="0" w:color="auto"/>
        <w:left w:val="none" w:sz="0" w:space="0" w:color="auto"/>
        <w:bottom w:val="none" w:sz="0" w:space="0" w:color="auto"/>
        <w:right w:val="none" w:sz="0" w:space="0" w:color="auto"/>
      </w:divBdr>
    </w:div>
    <w:div w:id="489835734">
      <w:bodyDiv w:val="1"/>
      <w:marLeft w:val="0"/>
      <w:marRight w:val="0"/>
      <w:marTop w:val="0"/>
      <w:marBottom w:val="0"/>
      <w:divBdr>
        <w:top w:val="none" w:sz="0" w:space="0" w:color="auto"/>
        <w:left w:val="none" w:sz="0" w:space="0" w:color="auto"/>
        <w:bottom w:val="none" w:sz="0" w:space="0" w:color="auto"/>
        <w:right w:val="none" w:sz="0" w:space="0" w:color="auto"/>
      </w:divBdr>
    </w:div>
    <w:div w:id="500119467">
      <w:bodyDiv w:val="1"/>
      <w:marLeft w:val="0"/>
      <w:marRight w:val="0"/>
      <w:marTop w:val="0"/>
      <w:marBottom w:val="0"/>
      <w:divBdr>
        <w:top w:val="none" w:sz="0" w:space="0" w:color="auto"/>
        <w:left w:val="none" w:sz="0" w:space="0" w:color="auto"/>
        <w:bottom w:val="none" w:sz="0" w:space="0" w:color="auto"/>
        <w:right w:val="none" w:sz="0" w:space="0" w:color="auto"/>
      </w:divBdr>
    </w:div>
    <w:div w:id="759329039">
      <w:bodyDiv w:val="1"/>
      <w:marLeft w:val="0"/>
      <w:marRight w:val="0"/>
      <w:marTop w:val="0"/>
      <w:marBottom w:val="0"/>
      <w:divBdr>
        <w:top w:val="none" w:sz="0" w:space="0" w:color="auto"/>
        <w:left w:val="none" w:sz="0" w:space="0" w:color="auto"/>
        <w:bottom w:val="none" w:sz="0" w:space="0" w:color="auto"/>
        <w:right w:val="none" w:sz="0" w:space="0" w:color="auto"/>
      </w:divBdr>
    </w:div>
    <w:div w:id="12644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FD861-1BA4-4349-A66A-F5BC7A28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C1C3A08</Template>
  <TotalTime>1</TotalTime>
  <Pages>2</Pages>
  <Words>543</Words>
  <Characters>2992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Mondriaan</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Commissaris</dc:creator>
  <cp:keywords/>
  <dc:description/>
  <cp:lastModifiedBy>Sarah Crutzen-van Reen</cp:lastModifiedBy>
  <cp:revision>2</cp:revision>
  <cp:lastPrinted>2019-09-02T07:27:00Z</cp:lastPrinted>
  <dcterms:created xsi:type="dcterms:W3CDTF">2019-09-09T12:26:00Z</dcterms:created>
  <dcterms:modified xsi:type="dcterms:W3CDTF">2019-09-09T12:26:00Z</dcterms:modified>
</cp:coreProperties>
</file>